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B003" w14:textId="79B383EE" w:rsidR="00EE6EB1" w:rsidRDefault="00EE6EB1" w:rsidP="00EE6EB1">
      <w:pPr>
        <w:spacing w:after="0" w:line="240" w:lineRule="exact"/>
      </w:pPr>
      <w:r>
        <w:t>Middagprogramma: versie Onderbouw</w:t>
      </w:r>
    </w:p>
    <w:p w14:paraId="6EFD132F" w14:textId="76D93991" w:rsidR="00EE6EB1" w:rsidRDefault="00EE6EB1" w:rsidP="00EE6EB1">
      <w:pPr>
        <w:spacing w:after="0" w:line="240" w:lineRule="exact"/>
      </w:pPr>
    </w:p>
    <w:p w14:paraId="0682767A" w14:textId="5E9712A2" w:rsidR="00EE6EB1" w:rsidRDefault="00EE6EB1" w:rsidP="00EE6EB1">
      <w:pPr>
        <w:spacing w:after="0" w:line="240" w:lineRule="exact"/>
      </w:pPr>
      <w:r>
        <w:t>Beste leerling, ouder,</w:t>
      </w:r>
      <w:r w:rsidR="008E3E14">
        <w:t xml:space="preserve"> verzorger,</w:t>
      </w:r>
    </w:p>
    <w:p w14:paraId="399AB3E7" w14:textId="77777777" w:rsidR="00EE6EB1" w:rsidRDefault="00EE6EB1" w:rsidP="00EE6EB1">
      <w:pPr>
        <w:spacing w:after="0" w:line="240" w:lineRule="exact"/>
      </w:pPr>
    </w:p>
    <w:p w14:paraId="52BA7BF3" w14:textId="230F0649" w:rsidR="00EE6EB1" w:rsidRDefault="00EE6EB1" w:rsidP="00EE6EB1">
      <w:pPr>
        <w:spacing w:after="0" w:line="240" w:lineRule="exact"/>
      </w:pPr>
      <w:r w:rsidRPr="00EE6EB1">
        <w:t xml:space="preserve">Zoals we eerder hebben gecommuniceerd werken we met een aangepast onderwijsscenario. Dit bekent voor leerjaar 1 en 2 dat we met een 40-minutenrooster werken en de leerlingen van deze leerjaren </w:t>
      </w:r>
      <w:r>
        <w:t xml:space="preserve">in een alternerend rooster </w:t>
      </w:r>
      <w:r w:rsidRPr="00EE6EB1">
        <w:t>naar school gaan</w:t>
      </w:r>
      <w:r w:rsidR="00B562C3">
        <w:t xml:space="preserve"> of online lessen volgen</w:t>
      </w:r>
      <w:r w:rsidRPr="00EE6EB1">
        <w:t>.</w:t>
      </w:r>
      <w:r>
        <w:t xml:space="preserve"> </w:t>
      </w:r>
    </w:p>
    <w:p w14:paraId="3522B6B9" w14:textId="77777777" w:rsidR="00EE6EB1" w:rsidRDefault="00EE6EB1" w:rsidP="00EE6EB1">
      <w:pPr>
        <w:spacing w:after="0" w:line="240" w:lineRule="exact"/>
      </w:pPr>
    </w:p>
    <w:p w14:paraId="64983E8D" w14:textId="3CBF7706" w:rsidR="00EE6EB1" w:rsidRDefault="008A478A" w:rsidP="00EE6EB1">
      <w:pPr>
        <w:spacing w:after="0" w:line="240" w:lineRule="exact"/>
      </w:pPr>
      <w:r>
        <w:t xml:space="preserve">Zoals inmiddels bij u bekend, </w:t>
      </w:r>
      <w:r w:rsidR="00EE6EB1">
        <w:t xml:space="preserve">bieden </w:t>
      </w:r>
      <w:r>
        <w:t xml:space="preserve">wij vanaf november vorig jaar </w:t>
      </w:r>
      <w:r w:rsidR="00EE6EB1">
        <w:t xml:space="preserve">als school allerlei mogelijkheden aan waar onze leerlingen gebruik van kunnen maken. Deze activiteiten vinden in de middag plaats na de reguliere lessen. Het middagprogramma is in het leven geroepen om leerlingen zo goed mogelijk te ondersteunen ten tijde van de pandemie. Tijdens het middagprogramma kan een leerling zich richten op het ontwikkelen van vaardigheden, opdoen van kennis en het wegwerken van mogelijke hiaten of onder toezicht huiswerk maken.  </w:t>
      </w:r>
    </w:p>
    <w:p w14:paraId="050E85E2" w14:textId="77777777" w:rsidR="00EE6EB1" w:rsidRDefault="00EE6EB1" w:rsidP="00EE6EB1">
      <w:pPr>
        <w:spacing w:after="0" w:line="240" w:lineRule="exact"/>
      </w:pPr>
    </w:p>
    <w:p w14:paraId="73822C9A" w14:textId="77777777" w:rsidR="00EE6EB1" w:rsidRPr="00434751" w:rsidRDefault="00EE6EB1" w:rsidP="00EE6EB1">
      <w:pPr>
        <w:shd w:val="clear" w:color="auto" w:fill="FFFFFF" w:themeFill="background1"/>
        <w:spacing w:after="0"/>
        <w:rPr>
          <w:b/>
          <w:bCs/>
        </w:rPr>
      </w:pPr>
      <w:r>
        <w:rPr>
          <w:b/>
          <w:bCs/>
        </w:rPr>
        <w:t>Rooster voor het maatwerkprogramma onderbouw</w:t>
      </w:r>
    </w:p>
    <w:p w14:paraId="5FA2675D" w14:textId="0986F8ED" w:rsidR="00EE6EB1" w:rsidRDefault="00EE6EB1" w:rsidP="00EE6EB1">
      <w:pPr>
        <w:spacing w:after="0" w:line="240" w:lineRule="exact"/>
      </w:pPr>
      <w:r w:rsidRPr="00EE6EB1">
        <w:t xml:space="preserve">In het voorbeeldrooster </w:t>
      </w:r>
      <w:r w:rsidR="0007130A">
        <w:t xml:space="preserve">uit de bijlage </w:t>
      </w:r>
      <w:r w:rsidRPr="00EE6EB1">
        <w:t xml:space="preserve">is te zien dat we </w:t>
      </w:r>
      <w:r>
        <w:t xml:space="preserve">drie </w:t>
      </w:r>
      <w:r w:rsidR="00E73C25">
        <w:t>-</w:t>
      </w:r>
      <w:r w:rsidRPr="00EE6EB1">
        <w:t>in Somtoday</w:t>
      </w:r>
      <w:r w:rsidR="00E73C25">
        <w:t>-</w:t>
      </w:r>
      <w:r w:rsidRPr="00EE6EB1">
        <w:t xml:space="preserve"> geroosterde activiteiten inzetten: namelijk een vakinhoudelijk contactmoment, leren-leren en een huiswerkuur. </w:t>
      </w:r>
      <w:r>
        <w:t xml:space="preserve">Ons </w:t>
      </w:r>
      <w:r w:rsidRPr="00EE6EB1">
        <w:t xml:space="preserve"> middagprogramma is wederkerig, leerlingen kunnen zich </w:t>
      </w:r>
      <w:r>
        <w:t>hiervoor zelf</w:t>
      </w:r>
      <w:r w:rsidRPr="00EE6EB1">
        <w:t xml:space="preserve"> intekenen, maar ook mentoren en vakcollega’s kunnen leerlingen inschrijven voor een vakinhoudelijk contactmoment of huiswerkuur. Dit kan tot uiterlijk 22:00 uur de dag ervoor. </w:t>
      </w:r>
    </w:p>
    <w:p w14:paraId="47C73BCF" w14:textId="77777777" w:rsidR="00EE6EB1" w:rsidRDefault="00EE6EB1" w:rsidP="00EE6EB1">
      <w:pPr>
        <w:spacing w:after="0" w:line="240" w:lineRule="exact"/>
      </w:pPr>
    </w:p>
    <w:p w14:paraId="4CF2E114" w14:textId="77777777" w:rsidR="00EE6EB1" w:rsidRPr="00F47431" w:rsidRDefault="00EE6EB1" w:rsidP="00EE6EB1">
      <w:pPr>
        <w:shd w:val="clear" w:color="auto" w:fill="FFFFFF" w:themeFill="background1"/>
        <w:spacing w:after="0" w:line="240" w:lineRule="exact"/>
        <w:rPr>
          <w:b/>
          <w:bCs/>
        </w:rPr>
      </w:pPr>
      <w:r>
        <w:rPr>
          <w:b/>
          <w:bCs/>
        </w:rPr>
        <w:t>Betekenis geroosterde activiteiten</w:t>
      </w:r>
    </w:p>
    <w:p w14:paraId="1CB1A0E6" w14:textId="77777777" w:rsidR="00EE6EB1" w:rsidRDefault="00EE6EB1" w:rsidP="00EE6EB1">
      <w:pPr>
        <w:shd w:val="clear" w:color="auto" w:fill="FFFFFF" w:themeFill="background1"/>
        <w:spacing w:after="0" w:line="240" w:lineRule="exact"/>
        <w:rPr>
          <w:i/>
          <w:iCs/>
        </w:rPr>
      </w:pPr>
      <w:r w:rsidRPr="00255314">
        <w:rPr>
          <w:i/>
          <w:iCs/>
          <w:highlight w:val="green"/>
        </w:rPr>
        <w:t>Vakinhoudelijk contactmoment</w:t>
      </w:r>
    </w:p>
    <w:p w14:paraId="05D5E755" w14:textId="4D9ACB7A" w:rsidR="00EE6EB1" w:rsidRDefault="00EE6EB1" w:rsidP="00EE6EB1">
      <w:pPr>
        <w:shd w:val="clear" w:color="auto" w:fill="FFFFFF" w:themeFill="background1"/>
        <w:spacing w:after="0" w:line="240" w:lineRule="exact"/>
      </w:pPr>
      <w:r w:rsidRPr="00EE6EB1">
        <w:t>Dit is</w:t>
      </w:r>
      <w:r>
        <w:t xml:space="preserve"> een lesuur waarvoor de leerlingen zich kunnen inschrijven via Somtoday. Het moment is bedoeld voor vragen, praktijkdelen te oefenen, extra uitleg te geven</w:t>
      </w:r>
      <w:r w:rsidR="00F719D2">
        <w:t xml:space="preserve"> of</w:t>
      </w:r>
      <w:r>
        <w:t xml:space="preserve"> extra begeleiding bij het behalen van een leerdoel geven. In Somtoday wordt vermeld op welke dag (ma/di/wo/vrij) dit uur gepland is. </w:t>
      </w:r>
      <w:r w:rsidR="00E73C25" w:rsidRPr="00E73C25">
        <w:t>Er is één uur per week voor elk vak gepland en twee uren per week voor de kernvakken (wiskunde, Engels, Nederlands).</w:t>
      </w:r>
    </w:p>
    <w:p w14:paraId="7A185F53" w14:textId="77777777" w:rsidR="00EE6EB1" w:rsidRDefault="00EE6EB1" w:rsidP="00EE6EB1">
      <w:pPr>
        <w:shd w:val="clear" w:color="auto" w:fill="FFFFFF" w:themeFill="background1"/>
        <w:spacing w:after="0" w:line="240" w:lineRule="exact"/>
      </w:pPr>
    </w:p>
    <w:p w14:paraId="140DDCE1" w14:textId="77777777" w:rsidR="00EE6EB1" w:rsidRPr="00D130C3" w:rsidRDefault="00EE6EB1" w:rsidP="00EE6EB1">
      <w:pPr>
        <w:spacing w:after="0" w:line="240" w:lineRule="exact"/>
        <w:rPr>
          <w:i/>
          <w:iCs/>
          <w:highlight w:val="cyan"/>
        </w:rPr>
      </w:pPr>
      <w:r w:rsidRPr="00255314">
        <w:rPr>
          <w:i/>
          <w:iCs/>
          <w:highlight w:val="cyan"/>
        </w:rPr>
        <w:t xml:space="preserve">Leren </w:t>
      </w:r>
      <w:proofErr w:type="spellStart"/>
      <w:r w:rsidRPr="00255314">
        <w:rPr>
          <w:i/>
          <w:iCs/>
          <w:highlight w:val="cyan"/>
        </w:rPr>
        <w:t>leren</w:t>
      </w:r>
      <w:proofErr w:type="spellEnd"/>
    </w:p>
    <w:p w14:paraId="72DF629A" w14:textId="105FCAAE" w:rsidR="00EE6EB1" w:rsidRDefault="00EE6EB1" w:rsidP="00EE6EB1">
      <w:pPr>
        <w:spacing w:after="0" w:line="240" w:lineRule="exact"/>
      </w:pPr>
      <w:r>
        <w:t xml:space="preserve">Dit is een programma om leerlingen op weg te helpen met de vaardigheid ‘Leren-leren’. </w:t>
      </w:r>
      <w:r w:rsidR="00F719D2">
        <w:t xml:space="preserve">We kunnen dit onderdeel voor een </w:t>
      </w:r>
      <w:r>
        <w:t>kleine groep aanbieden</w:t>
      </w:r>
      <w:r w:rsidR="00F719D2">
        <w:t xml:space="preserve">; de leerlingen die hiervoor in aanmerking komen, </w:t>
      </w:r>
      <w:r w:rsidR="00E73C25">
        <w:t>ontvangen hiervoor een aparte uitnodiging</w:t>
      </w:r>
      <w:r>
        <w:t xml:space="preserve">. </w:t>
      </w:r>
    </w:p>
    <w:p w14:paraId="7ED696FE" w14:textId="77777777" w:rsidR="00EE6EB1" w:rsidRDefault="00EE6EB1" w:rsidP="00EE6EB1">
      <w:pPr>
        <w:spacing w:after="0" w:line="240" w:lineRule="exact"/>
        <w:rPr>
          <w:highlight w:val="yellow"/>
        </w:rPr>
      </w:pPr>
    </w:p>
    <w:p w14:paraId="096B8197" w14:textId="77777777" w:rsidR="00EE6EB1" w:rsidRPr="00E9555D" w:rsidRDefault="00EE6EB1" w:rsidP="00EE6EB1">
      <w:pPr>
        <w:spacing w:after="0" w:line="240" w:lineRule="exact"/>
        <w:rPr>
          <w:i/>
          <w:iCs/>
        </w:rPr>
      </w:pPr>
      <w:r w:rsidRPr="00E9555D">
        <w:rPr>
          <w:i/>
          <w:iCs/>
          <w:highlight w:val="yellow"/>
        </w:rPr>
        <w:t>Huiswerkuur</w:t>
      </w:r>
    </w:p>
    <w:p w14:paraId="34A0AF4A" w14:textId="2FBC3417" w:rsidR="00E73C25" w:rsidRDefault="00EE6EB1" w:rsidP="00E73C25">
      <w:pPr>
        <w:spacing w:after="0" w:line="240" w:lineRule="exact"/>
      </w:pPr>
      <w:r>
        <w:t xml:space="preserve">Er is een plek in de school ingericht waar leerlingen onder toezicht in stilte kunnen werken aan hun huiswerk. </w:t>
      </w:r>
      <w:r w:rsidR="00E73C25">
        <w:t xml:space="preserve">Deze uren zijn bedoeld voor de leerlingen die structuur nodig hebben of die thuis geen goede werkplek hebben. </w:t>
      </w:r>
      <w:r>
        <w:t>Leerlingen kunnen zich zelf hiervoor inschrijven maar ook een mentor kan dit doen.</w:t>
      </w:r>
      <w:r w:rsidR="00E73C25">
        <w:t xml:space="preserve"> </w:t>
      </w:r>
    </w:p>
    <w:p w14:paraId="1D20CF51" w14:textId="6227324A" w:rsidR="00E73C25" w:rsidRDefault="00E73C25" w:rsidP="00E73C25">
      <w:pPr>
        <w:spacing w:after="0" w:line="240" w:lineRule="exact"/>
      </w:pPr>
    </w:p>
    <w:p w14:paraId="0EBE052F" w14:textId="0E09EE51" w:rsidR="00E73C25" w:rsidRDefault="00E73C25" w:rsidP="00E73C25">
      <w:pPr>
        <w:spacing w:after="0" w:line="240" w:lineRule="exact"/>
      </w:pPr>
      <w:r>
        <w:t xml:space="preserve">Mocht u meer behoefte hebben aan ingeplande contactmomenten voor uw zoon/dochter dan de hierboven vermelde momenten, of u vangt dit signaal op van uw zoon/dochter, neemt u dan contact op met de mentor.  </w:t>
      </w:r>
    </w:p>
    <w:p w14:paraId="7C57464F" w14:textId="2E084662" w:rsidR="00EE6EB1" w:rsidRDefault="00EE6EB1" w:rsidP="00EE6EB1">
      <w:pPr>
        <w:spacing w:after="0" w:line="240" w:lineRule="exact"/>
      </w:pPr>
    </w:p>
    <w:p w14:paraId="0E80F6D8" w14:textId="0CB44792" w:rsidR="00E73C25" w:rsidRDefault="0007130A" w:rsidP="0007130A">
      <w:pPr>
        <w:spacing w:after="0" w:line="240" w:lineRule="exact"/>
      </w:pPr>
      <w:r>
        <w:t>Met vriendelijke groet,</w:t>
      </w:r>
    </w:p>
    <w:p w14:paraId="2E2601DB" w14:textId="422C3684" w:rsidR="0007130A" w:rsidRDefault="0007130A" w:rsidP="0007130A">
      <w:pPr>
        <w:spacing w:after="0" w:line="240" w:lineRule="exact"/>
      </w:pPr>
      <w:r>
        <w:t>De schoolleiding</w:t>
      </w:r>
    </w:p>
    <w:p w14:paraId="3B313757" w14:textId="77777777" w:rsidR="00EE6EB1" w:rsidRDefault="00EE6EB1" w:rsidP="00EE6EB1">
      <w:pPr>
        <w:spacing w:after="0" w:line="240" w:lineRule="exact"/>
      </w:pPr>
    </w:p>
    <w:p w14:paraId="1BC3904F" w14:textId="77777777" w:rsidR="00EE6EB1" w:rsidRPr="00EE6EB1" w:rsidRDefault="00EE6EB1" w:rsidP="00EE6EB1">
      <w:pPr>
        <w:spacing w:after="0" w:line="240" w:lineRule="exact"/>
        <w:rPr>
          <w:color w:val="FF0000"/>
        </w:rPr>
      </w:pPr>
    </w:p>
    <w:sectPr w:rsidR="00EE6EB1" w:rsidRPr="00EE6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B77"/>
    <w:multiLevelType w:val="hybridMultilevel"/>
    <w:tmpl w:val="3EFA626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ACA5B40"/>
    <w:multiLevelType w:val="hybridMultilevel"/>
    <w:tmpl w:val="035ACA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873F42"/>
    <w:multiLevelType w:val="hybridMultilevel"/>
    <w:tmpl w:val="EDFA34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326300"/>
    <w:multiLevelType w:val="hybridMultilevel"/>
    <w:tmpl w:val="1616B6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B1"/>
    <w:rsid w:val="0007130A"/>
    <w:rsid w:val="00581E60"/>
    <w:rsid w:val="00671C08"/>
    <w:rsid w:val="008A478A"/>
    <w:rsid w:val="008E3E14"/>
    <w:rsid w:val="00B562C3"/>
    <w:rsid w:val="00D17EB4"/>
    <w:rsid w:val="00E73C25"/>
    <w:rsid w:val="00EE6EB1"/>
    <w:rsid w:val="00F71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BEA9"/>
  <w15:chartTrackingRefBased/>
  <w15:docId w15:val="{84D543BA-A6E8-4922-BDA3-06EA6A5F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EB1"/>
    <w:pPr>
      <w:ind w:left="720"/>
      <w:contextualSpacing/>
    </w:pPr>
  </w:style>
  <w:style w:type="character" w:styleId="Hyperlink">
    <w:name w:val="Hyperlink"/>
    <w:basedOn w:val="Standaardalinea-lettertype"/>
    <w:uiPriority w:val="99"/>
    <w:unhideWhenUsed/>
    <w:rsid w:val="00E73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Meijer</dc:creator>
  <cp:keywords/>
  <dc:description/>
  <cp:lastModifiedBy>Monique Meijer</cp:lastModifiedBy>
  <cp:revision>4</cp:revision>
  <dcterms:created xsi:type="dcterms:W3CDTF">2021-04-15T06:35:00Z</dcterms:created>
  <dcterms:modified xsi:type="dcterms:W3CDTF">2021-04-16T07:23:00Z</dcterms:modified>
</cp:coreProperties>
</file>